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78E9A59D" w14:textId="382936EA" w:rsidR="007D7BF4" w:rsidRPr="007D7BF4" w:rsidRDefault="003C796D" w:rsidP="007D7BF4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7D7BF4" w:rsidRPr="007D7BF4">
        <w:rPr>
          <w:rFonts w:ascii="Garamond" w:hAnsi="Garamond" w:cs="Arial"/>
          <w:b/>
          <w:sz w:val="20"/>
          <w:szCs w:val="20"/>
        </w:rPr>
        <w:t xml:space="preserve">GARA EUROPEA A PROCEDURA APERTA PER LA CONCLUSIONE DI </w:t>
      </w:r>
      <w:bookmarkStart w:id="0" w:name="_Toc482101906"/>
      <w:bookmarkStart w:id="1" w:name="_Toc482101812"/>
      <w:bookmarkStart w:id="2" w:name="_Toc482101719"/>
      <w:bookmarkStart w:id="3" w:name="_Toc482101544"/>
      <w:bookmarkStart w:id="4" w:name="_Toc482101429"/>
      <w:bookmarkStart w:id="5" w:name="_Toc374026426"/>
      <w:bookmarkStart w:id="6" w:name="_Toc374025981"/>
      <w:bookmarkStart w:id="7" w:name="_Toc374025928"/>
      <w:bookmarkStart w:id="8" w:name="_Toc374025834"/>
      <w:bookmarkStart w:id="9" w:name="_Toc374025745"/>
      <w:bookmarkStart w:id="10" w:name="_Toc498419717"/>
      <w:bookmarkStart w:id="11" w:name="_Toc497831525"/>
      <w:bookmarkStart w:id="12" w:name="_Toc497728131"/>
      <w:bookmarkStart w:id="13" w:name="_Toc497484933"/>
      <w:bookmarkStart w:id="14" w:name="_Toc494359015"/>
      <w:bookmarkStart w:id="15" w:name="_Toc494358966"/>
      <w:bookmarkStart w:id="16" w:name="_Toc493500868"/>
      <w:bookmarkStart w:id="17" w:name="_Toc498419716"/>
      <w:bookmarkStart w:id="18" w:name="_Toc497831524"/>
      <w:bookmarkStart w:id="19" w:name="_Toc497728130"/>
      <w:bookmarkStart w:id="20" w:name="_Toc497484932"/>
      <w:bookmarkStart w:id="21" w:name="_Toc494359014"/>
      <w:bookmarkStart w:id="22" w:name="_Toc494358965"/>
      <w:bookmarkStart w:id="23" w:name="_Toc493500867"/>
      <w:bookmarkStart w:id="24" w:name="_Toc482102096"/>
      <w:bookmarkStart w:id="25" w:name="_Toc4821020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7D7BF4" w:rsidRPr="007D7BF4">
        <w:rPr>
          <w:rFonts w:ascii="Garamond" w:hAnsi="Garamond" w:cs="Arial"/>
          <w:b/>
          <w:sz w:val="20"/>
          <w:szCs w:val="20"/>
        </w:rPr>
        <w:t>ACCORDI QUADRO PER L’ESECUZIONE DEGLI INTERVENTI DI NATURA IDRAULICA, REALIZZAZIONE, DIFESA, PROTEZIONE E RIPRISTINO, RICADENTI SULLE TRATTE AUTOSTRADALI DI</w:t>
      </w:r>
    </w:p>
    <w:p w14:paraId="6CDC571E" w14:textId="4470A765" w:rsidR="007D7BF4" w:rsidRPr="007D7BF4" w:rsidRDefault="007D7BF4" w:rsidP="007D7BF4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7D7BF4">
        <w:rPr>
          <w:rFonts w:ascii="Garamond" w:hAnsi="Garamond" w:cs="Arial"/>
          <w:b/>
          <w:sz w:val="20"/>
          <w:szCs w:val="20"/>
        </w:rPr>
        <w:t>COMPETENZA DI TUTTE LE DIREZIONI DI TRONCO</w:t>
      </w:r>
    </w:p>
    <w:p w14:paraId="5C06FBC1" w14:textId="77777777" w:rsidR="007D7BF4" w:rsidRDefault="007D7BF4" w:rsidP="007D7BF4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7D7BF4">
        <w:rPr>
          <w:rFonts w:ascii="Garamond" w:hAnsi="Garamond" w:cs="Arial"/>
          <w:b/>
          <w:sz w:val="20"/>
          <w:szCs w:val="20"/>
        </w:rPr>
        <w:t>Codice Appalto: Tender_69083</w:t>
      </w:r>
    </w:p>
    <w:p w14:paraId="3E4116A2" w14:textId="2854CB1C" w:rsidR="007D7BF4" w:rsidRPr="007D7BF4" w:rsidRDefault="007D7BF4" w:rsidP="007D7BF4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Rfq n.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0833B37" w14:textId="77777777" w:rsidR="007D7BF4" w:rsidRDefault="00644FFD" w:rsidP="007D7BF4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 xml:space="preserve">Lotto n.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/>
          <w:b/>
          <w:bCs/>
          <w:iCs/>
          <w:sz w:val="20"/>
          <w:szCs w:val="20"/>
        </w:rPr>
        <w:t xml:space="preserve"> </w:t>
      </w:r>
    </w:p>
    <w:p w14:paraId="704D086C" w14:textId="3E355ED1" w:rsidR="00637465" w:rsidRDefault="00637465" w:rsidP="007D7BF4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CIG</w:t>
      </w:r>
      <w:r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A7A67DA" w14:textId="77777777" w:rsidR="005B63E5" w:rsidRPr="006F21D3" w:rsidRDefault="005B63E5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C8B53F" w14:textId="4668884D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5C3376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="00E20052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a) del D.Lgs. </w:t>
      </w:r>
      <w:r w:rsidR="00D947B5" w:rsidRPr="0007346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96E4A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96E4A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(imprenditore individuale, anche artigiano, o società anche cooperativa);</w:t>
      </w:r>
    </w:p>
    <w:p w14:paraId="5207C084" w14:textId="34476ECD" w:rsidR="0084142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D71DC6">
        <w:rPr>
          <w:rFonts w:ascii="Garamond" w:hAnsi="Garamond"/>
          <w:sz w:val="20"/>
          <w:szCs w:val="20"/>
        </w:rPr>
        <w:t xml:space="preserve">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b) del D.Lgs.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85A34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fra società cooperative di produzione e lavoro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469F9DB1" w14:textId="2C80269F" w:rsidR="00F03E50" w:rsidRPr="006F21D3" w:rsidRDefault="00F03E50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Operatore </w:t>
      </w:r>
      <w:r w:rsidRPr="00F03E50">
        <w:rPr>
          <w:rFonts w:ascii="Garamond" w:hAnsi="Garamond"/>
          <w:sz w:val="20"/>
          <w:szCs w:val="20"/>
        </w:rPr>
        <w:t xml:space="preserve">economico di cui all’art.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65, co. 2, lett. c) del D.Lgs. 36/2023</w:t>
      </w:r>
      <w:r w:rsidRPr="00F03E50">
        <w:rPr>
          <w:rFonts w:ascii="Garamond" w:hAnsi="Garamond"/>
          <w:sz w:val="20"/>
          <w:szCs w:val="20"/>
        </w:rPr>
        <w:t xml:space="preserve"> (consorzio tra imprese artigiane), che intende concorrere per le seguenti imprese consorziate:</w:t>
      </w:r>
      <w:r w:rsidRPr="00F03E50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F03E50">
        <w:rPr>
          <w:rFonts w:ascii="Garamond" w:hAnsi="Garamond"/>
          <w:sz w:val="20"/>
          <w:szCs w:val="20"/>
        </w:rPr>
        <w:t xml:space="preserve"> [</w:t>
      </w:r>
      <w:r w:rsidRPr="00D71DC6">
        <w:rPr>
          <w:rFonts w:ascii="Garamond" w:hAnsi="Garamond"/>
          <w:i/>
          <w:iCs/>
          <w:sz w:val="20"/>
          <w:szCs w:val="20"/>
        </w:rPr>
        <w:t>specificare denominazione e sede legale di ciascuna consorziata indicata</w:t>
      </w:r>
      <w:r w:rsidRPr="00F03E50">
        <w:rPr>
          <w:rFonts w:ascii="Garamond" w:hAnsi="Garamond"/>
          <w:sz w:val="20"/>
          <w:szCs w:val="20"/>
        </w:rPr>
        <w:t>]</w:t>
      </w:r>
    </w:p>
    <w:p w14:paraId="2CBB6C3C" w14:textId="7384A77C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FC5185" w:rsidRPr="00FC5185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2AA803AD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</w:t>
      </w:r>
      <w:r w:rsidR="00741702">
        <w:rPr>
          <w:rFonts w:ascii="Garamond" w:hAnsi="Garamond"/>
          <w:sz w:val="20"/>
          <w:szCs w:val="20"/>
          <w:u w:val="single"/>
        </w:rPr>
        <w:t xml:space="preserve">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co. 2, lett.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41702" w:rsidRPr="0074170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729C3E3B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lastRenderedPageBreak/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</w:t>
      </w:r>
      <w:r w:rsidR="00D71DC6">
        <w:rPr>
          <w:rFonts w:ascii="Garamond" w:hAnsi="Garamond"/>
          <w:sz w:val="20"/>
          <w:szCs w:val="20"/>
          <w:u w:val="single"/>
        </w:rPr>
        <w:t xml:space="preserve"> </w:t>
      </w:r>
      <w:r w:rsidR="008622CF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8B1F3B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(raggruppamento temporaneo di concorrenti), costituito/costituendo dai soggetti di cui alle precedenti lettere a), b)</w:t>
      </w:r>
      <w:r w:rsidR="00F100D7">
        <w:rPr>
          <w:rFonts w:ascii="Garamond" w:hAnsi="Garamond"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c), </w:t>
      </w:r>
      <w:r w:rsidR="00F100D7">
        <w:rPr>
          <w:rFonts w:ascii="Garamond" w:hAnsi="Garamond"/>
          <w:sz w:val="20"/>
          <w:szCs w:val="20"/>
        </w:rPr>
        <w:t>e d);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F0C4129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 xml:space="preserve">all’art.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f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745A8" w:rsidRPr="00D745A8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), costituito/costituendo tra i soggetti di cui alle precedenti lettere a), b)</w:t>
      </w:r>
      <w:r w:rsidR="001764D2">
        <w:rPr>
          <w:rFonts w:ascii="Garamond" w:hAnsi="Garamond"/>
          <w:sz w:val="20"/>
          <w:szCs w:val="20"/>
        </w:rPr>
        <w:t>,</w:t>
      </w:r>
      <w:r w:rsidR="00D71DC6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c)</w:t>
      </w:r>
      <w:r w:rsidR="001764D2">
        <w:rPr>
          <w:rFonts w:ascii="Garamond" w:hAnsi="Garamond"/>
          <w:sz w:val="20"/>
          <w:szCs w:val="20"/>
        </w:rPr>
        <w:t xml:space="preserve"> e d);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CF62017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g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bookmarkStart w:id="26" w:name="_Hlk141713716"/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E09E6" w:rsidRPr="00DE09E6">
        <w:rPr>
          <w:rFonts w:ascii="Garamond" w:hAnsi="Garamond"/>
          <w:sz w:val="20"/>
          <w:szCs w:val="20"/>
          <w:u w:val="single"/>
        </w:rPr>
        <w:t xml:space="preserve"> </w:t>
      </w:r>
      <w:bookmarkEnd w:id="26"/>
      <w:r w:rsidRPr="006F21D3">
        <w:rPr>
          <w:rFonts w:ascii="Garamond" w:hAnsi="Garamond"/>
          <w:sz w:val="20"/>
          <w:szCs w:val="20"/>
        </w:rPr>
        <w:t>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40115BA3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h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00C22" w:rsidRPr="00D00C2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(gruppo europeo di interesse economico - GEIE).</w:t>
      </w:r>
    </w:p>
    <w:p w14:paraId="61746E2D" w14:textId="7F944C6D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</w:t>
      </w:r>
      <w:r w:rsidR="0002128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e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f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g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h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CD4A30" w:rsidRPr="00CD4A30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7684C01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 xml:space="preserve">le parti/quote di attività </w:t>
      </w:r>
      <w:r w:rsidR="007F50D1">
        <w:rPr>
          <w:rFonts w:ascii="Garamond" w:hAnsi="Garamond"/>
          <w:sz w:val="20"/>
          <w:szCs w:val="20"/>
        </w:rPr>
        <w:t>che verranno eseguite</w:t>
      </w:r>
      <w:r w:rsidR="00570E80" w:rsidRPr="006F21D3">
        <w:rPr>
          <w:rFonts w:ascii="Garamond" w:hAnsi="Garamond"/>
          <w:sz w:val="20"/>
          <w:szCs w:val="20"/>
        </w:rPr>
        <w:t xml:space="preserve"> da ciascuna impresa</w:t>
      </w:r>
      <w:r w:rsidR="007F50D1">
        <w:rPr>
          <w:rFonts w:ascii="Garamond" w:hAnsi="Garamond"/>
          <w:sz w:val="20"/>
          <w:szCs w:val="20"/>
        </w:rPr>
        <w:t xml:space="preserve"> – con impegno di quest</w:t>
      </w:r>
      <w:r w:rsidR="009F72B9">
        <w:rPr>
          <w:rFonts w:ascii="Garamond" w:hAnsi="Garamond"/>
          <w:sz w:val="20"/>
          <w:szCs w:val="20"/>
        </w:rPr>
        <w:t>e a realizzarle –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30C27358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lastRenderedPageBreak/>
        <w:t xml:space="preserve">In caso di consorzi di cui all’art.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b) c) </w:t>
      </w:r>
      <w:r w:rsidR="006723FB">
        <w:rPr>
          <w:rFonts w:ascii="Garamond" w:hAnsi="Garamond"/>
          <w:b/>
          <w:bCs/>
          <w:sz w:val="20"/>
          <w:szCs w:val="20"/>
          <w:u w:val="single"/>
        </w:rPr>
        <w:t xml:space="preserve">e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 xml:space="preserve">d)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</w:t>
      </w:r>
      <w:r w:rsidR="00CB7F74" w:rsidRPr="00CB7F74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3CC9E34A" w14:textId="5D118E5C" w:rsidR="00F8742A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</w:t>
      </w:r>
      <w:r w:rsidRPr="00197086">
        <w:rPr>
          <w:rFonts w:ascii="Garamond" w:hAnsi="Garamond"/>
          <w:sz w:val="20"/>
          <w:szCs w:val="20"/>
        </w:rPr>
        <w:t>e contrattuali</w:t>
      </w:r>
      <w:r w:rsidR="00E20674">
        <w:rPr>
          <w:rFonts w:ascii="Garamond" w:hAnsi="Garamond"/>
          <w:sz w:val="20"/>
          <w:szCs w:val="20"/>
        </w:rPr>
        <w:t>,</w:t>
      </w:r>
    </w:p>
    <w:p w14:paraId="19013C6F" w14:textId="77777777" w:rsidR="000D7A09" w:rsidRDefault="000D7A09" w:rsidP="00D71DC6">
      <w:pPr>
        <w:pStyle w:val="Paragrafoelenco"/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89F685C" w14:textId="0A20A0E5" w:rsidR="003409AC" w:rsidRDefault="00581951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Dichiara/Dichiarano inoltre, </w:t>
      </w:r>
      <w:r w:rsidR="003409AC">
        <w:rPr>
          <w:rFonts w:ascii="Garamond" w:hAnsi="Garamond"/>
          <w:sz w:val="20"/>
          <w:szCs w:val="20"/>
        </w:rPr>
        <w:t xml:space="preserve"> </w:t>
      </w:r>
      <w:r w:rsidR="005F1B0B" w:rsidRPr="003409AC">
        <w:rPr>
          <w:rFonts w:ascii="Garamond" w:hAnsi="Garamond"/>
          <w:sz w:val="20"/>
          <w:szCs w:val="20"/>
        </w:rPr>
        <w:t>di aver preso visione e di accettare il trattamento dei dati personali di cui al paragrafo 2</w:t>
      </w:r>
      <w:r w:rsidR="00A33D32">
        <w:rPr>
          <w:rFonts w:ascii="Garamond" w:hAnsi="Garamond"/>
          <w:sz w:val="20"/>
          <w:szCs w:val="20"/>
        </w:rPr>
        <w:t>8</w:t>
      </w:r>
      <w:r w:rsidR="005F1B0B" w:rsidRPr="003409AC">
        <w:rPr>
          <w:rFonts w:ascii="Garamond" w:hAnsi="Garamond"/>
          <w:sz w:val="20"/>
          <w:szCs w:val="20"/>
        </w:rPr>
        <w:t xml:space="preserve"> del Disciplinare di gara; 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48DE" w14:textId="77777777" w:rsidR="000856F3" w:rsidRDefault="000856F3">
      <w:r>
        <w:separator/>
      </w:r>
    </w:p>
  </w:endnote>
  <w:endnote w:type="continuationSeparator" w:id="0">
    <w:p w14:paraId="0778F723" w14:textId="77777777" w:rsidR="000856F3" w:rsidRDefault="0008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987A" w14:textId="77777777" w:rsidR="000856F3" w:rsidRDefault="000856F3">
      <w:r>
        <w:separator/>
      </w:r>
    </w:p>
  </w:footnote>
  <w:footnote w:type="continuationSeparator" w:id="0">
    <w:p w14:paraId="30B55295" w14:textId="77777777" w:rsidR="000856F3" w:rsidRDefault="000856F3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3DF8AB93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</w:t>
    </w:r>
    <w:r w:rsidR="009C56BA">
      <w:rPr>
        <w:rFonts w:ascii="Garamond" w:hAnsi="Garamond"/>
        <w:sz w:val="16"/>
        <w:szCs w:val="16"/>
      </w:rPr>
      <w:t>Forma di Partecipazione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5EB"/>
    <w:multiLevelType w:val="hybridMultilevel"/>
    <w:tmpl w:val="231689AC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7E6"/>
    <w:multiLevelType w:val="hybridMultilevel"/>
    <w:tmpl w:val="29F608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41D8A"/>
    <w:multiLevelType w:val="hybridMultilevel"/>
    <w:tmpl w:val="AE3E082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2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3"/>
  </w:num>
  <w:num w:numId="2" w16cid:durableId="164127427">
    <w:abstractNumId w:val="17"/>
  </w:num>
  <w:num w:numId="3" w16cid:durableId="514272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3"/>
  </w:num>
  <w:num w:numId="5" w16cid:durableId="2031642335">
    <w:abstractNumId w:val="19"/>
  </w:num>
  <w:num w:numId="6" w16cid:durableId="314653607">
    <w:abstractNumId w:val="11"/>
  </w:num>
  <w:num w:numId="7" w16cid:durableId="795607796">
    <w:abstractNumId w:val="6"/>
  </w:num>
  <w:num w:numId="8" w16cid:durableId="1791821714">
    <w:abstractNumId w:val="12"/>
  </w:num>
  <w:num w:numId="9" w16cid:durableId="208152245">
    <w:abstractNumId w:val="18"/>
  </w:num>
  <w:num w:numId="10" w16cid:durableId="940450257">
    <w:abstractNumId w:val="1"/>
  </w:num>
  <w:num w:numId="11" w16cid:durableId="662666045">
    <w:abstractNumId w:val="20"/>
  </w:num>
  <w:num w:numId="12" w16cid:durableId="950282804">
    <w:abstractNumId w:val="13"/>
  </w:num>
  <w:num w:numId="13" w16cid:durableId="2115319005">
    <w:abstractNumId w:val="0"/>
  </w:num>
  <w:num w:numId="14" w16cid:durableId="1375231066">
    <w:abstractNumId w:val="14"/>
  </w:num>
  <w:num w:numId="15" w16cid:durableId="1015958755">
    <w:abstractNumId w:val="4"/>
  </w:num>
  <w:num w:numId="16" w16cid:durableId="348945552">
    <w:abstractNumId w:val="9"/>
  </w:num>
  <w:num w:numId="17" w16cid:durableId="773742846">
    <w:abstractNumId w:val="2"/>
  </w:num>
  <w:num w:numId="18" w16cid:durableId="1149518398">
    <w:abstractNumId w:val="16"/>
  </w:num>
  <w:num w:numId="19" w16cid:durableId="1435975121">
    <w:abstractNumId w:val="7"/>
  </w:num>
  <w:num w:numId="20" w16cid:durableId="1688562554">
    <w:abstractNumId w:val="5"/>
  </w:num>
  <w:num w:numId="21" w16cid:durableId="22168786">
    <w:abstractNumId w:val="15"/>
  </w:num>
  <w:num w:numId="22" w16cid:durableId="979729547">
    <w:abstractNumId w:val="10"/>
  </w:num>
  <w:num w:numId="23" w16cid:durableId="553085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1FF6"/>
    <w:rsid w:val="00014BDB"/>
    <w:rsid w:val="00021286"/>
    <w:rsid w:val="00031704"/>
    <w:rsid w:val="000348C5"/>
    <w:rsid w:val="00037755"/>
    <w:rsid w:val="00040657"/>
    <w:rsid w:val="0004228C"/>
    <w:rsid w:val="00051720"/>
    <w:rsid w:val="00051E2C"/>
    <w:rsid w:val="00052C36"/>
    <w:rsid w:val="000577E9"/>
    <w:rsid w:val="0006176F"/>
    <w:rsid w:val="000620DA"/>
    <w:rsid w:val="00073462"/>
    <w:rsid w:val="000856F3"/>
    <w:rsid w:val="00092EFF"/>
    <w:rsid w:val="0009484B"/>
    <w:rsid w:val="000A5A25"/>
    <w:rsid w:val="000C5C75"/>
    <w:rsid w:val="000D45D0"/>
    <w:rsid w:val="000D7A09"/>
    <w:rsid w:val="000E2CCE"/>
    <w:rsid w:val="000E31BB"/>
    <w:rsid w:val="000E4467"/>
    <w:rsid w:val="000F2670"/>
    <w:rsid w:val="00101014"/>
    <w:rsid w:val="001037CF"/>
    <w:rsid w:val="001059B4"/>
    <w:rsid w:val="001109C2"/>
    <w:rsid w:val="001167B1"/>
    <w:rsid w:val="00126481"/>
    <w:rsid w:val="00132D96"/>
    <w:rsid w:val="00156CD7"/>
    <w:rsid w:val="001764D2"/>
    <w:rsid w:val="00195EA0"/>
    <w:rsid w:val="001960C2"/>
    <w:rsid w:val="00197086"/>
    <w:rsid w:val="001B1A05"/>
    <w:rsid w:val="001B222E"/>
    <w:rsid w:val="001B49CC"/>
    <w:rsid w:val="001B56F6"/>
    <w:rsid w:val="001D123C"/>
    <w:rsid w:val="001D37BE"/>
    <w:rsid w:val="001D6C71"/>
    <w:rsid w:val="001E3726"/>
    <w:rsid w:val="001E37BA"/>
    <w:rsid w:val="001E5E4A"/>
    <w:rsid w:val="001E62BB"/>
    <w:rsid w:val="001E652B"/>
    <w:rsid w:val="001F480B"/>
    <w:rsid w:val="001F4887"/>
    <w:rsid w:val="001F6ECA"/>
    <w:rsid w:val="0022038E"/>
    <w:rsid w:val="00226E40"/>
    <w:rsid w:val="00226E60"/>
    <w:rsid w:val="00227CB3"/>
    <w:rsid w:val="002300F6"/>
    <w:rsid w:val="00231553"/>
    <w:rsid w:val="002326B0"/>
    <w:rsid w:val="0023593D"/>
    <w:rsid w:val="00246FF1"/>
    <w:rsid w:val="002535E7"/>
    <w:rsid w:val="002538BF"/>
    <w:rsid w:val="00262C2D"/>
    <w:rsid w:val="002713C0"/>
    <w:rsid w:val="00274F1F"/>
    <w:rsid w:val="002A5126"/>
    <w:rsid w:val="002B40B7"/>
    <w:rsid w:val="002C571C"/>
    <w:rsid w:val="002D2937"/>
    <w:rsid w:val="002E75E1"/>
    <w:rsid w:val="003067AF"/>
    <w:rsid w:val="00314790"/>
    <w:rsid w:val="003409AC"/>
    <w:rsid w:val="00340D06"/>
    <w:rsid w:val="00350FA6"/>
    <w:rsid w:val="0035230F"/>
    <w:rsid w:val="00364C5B"/>
    <w:rsid w:val="00372825"/>
    <w:rsid w:val="00381A79"/>
    <w:rsid w:val="003925B9"/>
    <w:rsid w:val="0039488B"/>
    <w:rsid w:val="003A2EF0"/>
    <w:rsid w:val="003A61AA"/>
    <w:rsid w:val="003A7A47"/>
    <w:rsid w:val="003B4053"/>
    <w:rsid w:val="003C796D"/>
    <w:rsid w:val="003D3850"/>
    <w:rsid w:val="003D6A42"/>
    <w:rsid w:val="003D6E54"/>
    <w:rsid w:val="003E7447"/>
    <w:rsid w:val="003F6B4B"/>
    <w:rsid w:val="00411F98"/>
    <w:rsid w:val="00415CD1"/>
    <w:rsid w:val="00416C65"/>
    <w:rsid w:val="00417C3E"/>
    <w:rsid w:val="00417DA8"/>
    <w:rsid w:val="00421543"/>
    <w:rsid w:val="00425124"/>
    <w:rsid w:val="004474EF"/>
    <w:rsid w:val="004558EF"/>
    <w:rsid w:val="00455EB5"/>
    <w:rsid w:val="004619AD"/>
    <w:rsid w:val="00464161"/>
    <w:rsid w:val="00465CA4"/>
    <w:rsid w:val="00476CB6"/>
    <w:rsid w:val="00484CEA"/>
    <w:rsid w:val="004B53E7"/>
    <w:rsid w:val="004B5EC8"/>
    <w:rsid w:val="004C1284"/>
    <w:rsid w:val="004C5F2E"/>
    <w:rsid w:val="004C644C"/>
    <w:rsid w:val="004D0030"/>
    <w:rsid w:val="004D3F29"/>
    <w:rsid w:val="004E59C1"/>
    <w:rsid w:val="004E6964"/>
    <w:rsid w:val="004F6126"/>
    <w:rsid w:val="00514DE5"/>
    <w:rsid w:val="00544815"/>
    <w:rsid w:val="00565CA6"/>
    <w:rsid w:val="00570E80"/>
    <w:rsid w:val="00581951"/>
    <w:rsid w:val="0059214D"/>
    <w:rsid w:val="00593881"/>
    <w:rsid w:val="005B1009"/>
    <w:rsid w:val="005B63E5"/>
    <w:rsid w:val="005C2241"/>
    <w:rsid w:val="005C3376"/>
    <w:rsid w:val="005D3271"/>
    <w:rsid w:val="005F1B0B"/>
    <w:rsid w:val="005F3524"/>
    <w:rsid w:val="005F5553"/>
    <w:rsid w:val="005F57A2"/>
    <w:rsid w:val="005F7A32"/>
    <w:rsid w:val="00600032"/>
    <w:rsid w:val="00603CE1"/>
    <w:rsid w:val="00605188"/>
    <w:rsid w:val="006153AA"/>
    <w:rsid w:val="0063462E"/>
    <w:rsid w:val="00637465"/>
    <w:rsid w:val="00643D09"/>
    <w:rsid w:val="00644FFD"/>
    <w:rsid w:val="00657524"/>
    <w:rsid w:val="006723FB"/>
    <w:rsid w:val="00673115"/>
    <w:rsid w:val="0069016C"/>
    <w:rsid w:val="006920B2"/>
    <w:rsid w:val="00692643"/>
    <w:rsid w:val="00692DF4"/>
    <w:rsid w:val="006A1C4B"/>
    <w:rsid w:val="006A78FF"/>
    <w:rsid w:val="006B2A37"/>
    <w:rsid w:val="006C19BA"/>
    <w:rsid w:val="006C52C9"/>
    <w:rsid w:val="006C5C93"/>
    <w:rsid w:val="006F21D3"/>
    <w:rsid w:val="006F6D79"/>
    <w:rsid w:val="00702192"/>
    <w:rsid w:val="00703D0A"/>
    <w:rsid w:val="00705520"/>
    <w:rsid w:val="007151B2"/>
    <w:rsid w:val="007279A8"/>
    <w:rsid w:val="00727A31"/>
    <w:rsid w:val="0073245A"/>
    <w:rsid w:val="007404B2"/>
    <w:rsid w:val="00741702"/>
    <w:rsid w:val="00747704"/>
    <w:rsid w:val="00754D0A"/>
    <w:rsid w:val="0077566C"/>
    <w:rsid w:val="007822A6"/>
    <w:rsid w:val="00785A34"/>
    <w:rsid w:val="007A71EC"/>
    <w:rsid w:val="007B43F7"/>
    <w:rsid w:val="007B5202"/>
    <w:rsid w:val="007D7BF4"/>
    <w:rsid w:val="007E4F63"/>
    <w:rsid w:val="007E564C"/>
    <w:rsid w:val="007F4879"/>
    <w:rsid w:val="007F50D1"/>
    <w:rsid w:val="00810D99"/>
    <w:rsid w:val="00817636"/>
    <w:rsid w:val="008178FB"/>
    <w:rsid w:val="00831F9C"/>
    <w:rsid w:val="00841423"/>
    <w:rsid w:val="008613E8"/>
    <w:rsid w:val="008622CF"/>
    <w:rsid w:val="00870CEE"/>
    <w:rsid w:val="00891BFD"/>
    <w:rsid w:val="00892AA6"/>
    <w:rsid w:val="008966F9"/>
    <w:rsid w:val="008975A6"/>
    <w:rsid w:val="008A3236"/>
    <w:rsid w:val="008B1F3B"/>
    <w:rsid w:val="009067DF"/>
    <w:rsid w:val="0090762E"/>
    <w:rsid w:val="00911A92"/>
    <w:rsid w:val="00912301"/>
    <w:rsid w:val="00912FDB"/>
    <w:rsid w:val="00917A20"/>
    <w:rsid w:val="00920772"/>
    <w:rsid w:val="00925663"/>
    <w:rsid w:val="00942EB5"/>
    <w:rsid w:val="00944288"/>
    <w:rsid w:val="00947CA2"/>
    <w:rsid w:val="00951A2B"/>
    <w:rsid w:val="00953283"/>
    <w:rsid w:val="0095490F"/>
    <w:rsid w:val="0095677A"/>
    <w:rsid w:val="00974667"/>
    <w:rsid w:val="00984651"/>
    <w:rsid w:val="00991137"/>
    <w:rsid w:val="00993D6C"/>
    <w:rsid w:val="009A1B0D"/>
    <w:rsid w:val="009A33FD"/>
    <w:rsid w:val="009B038F"/>
    <w:rsid w:val="009B106D"/>
    <w:rsid w:val="009B793F"/>
    <w:rsid w:val="009C1784"/>
    <w:rsid w:val="009C56BA"/>
    <w:rsid w:val="009E3A71"/>
    <w:rsid w:val="009F72B9"/>
    <w:rsid w:val="00A02790"/>
    <w:rsid w:val="00A03368"/>
    <w:rsid w:val="00A04718"/>
    <w:rsid w:val="00A1111A"/>
    <w:rsid w:val="00A11707"/>
    <w:rsid w:val="00A12A92"/>
    <w:rsid w:val="00A22ACD"/>
    <w:rsid w:val="00A23572"/>
    <w:rsid w:val="00A33D32"/>
    <w:rsid w:val="00A35BE2"/>
    <w:rsid w:val="00A4118E"/>
    <w:rsid w:val="00A43EC2"/>
    <w:rsid w:val="00A467CB"/>
    <w:rsid w:val="00A60EDA"/>
    <w:rsid w:val="00A6219A"/>
    <w:rsid w:val="00A71E6A"/>
    <w:rsid w:val="00A72661"/>
    <w:rsid w:val="00A72741"/>
    <w:rsid w:val="00A93F42"/>
    <w:rsid w:val="00AB6779"/>
    <w:rsid w:val="00AC3672"/>
    <w:rsid w:val="00AD5033"/>
    <w:rsid w:val="00AD5156"/>
    <w:rsid w:val="00AE5384"/>
    <w:rsid w:val="00AF35A4"/>
    <w:rsid w:val="00AF79E5"/>
    <w:rsid w:val="00B0452F"/>
    <w:rsid w:val="00B14D64"/>
    <w:rsid w:val="00B16A68"/>
    <w:rsid w:val="00B317CD"/>
    <w:rsid w:val="00B56D67"/>
    <w:rsid w:val="00B766D8"/>
    <w:rsid w:val="00B84725"/>
    <w:rsid w:val="00B901C3"/>
    <w:rsid w:val="00B90C9D"/>
    <w:rsid w:val="00B9304C"/>
    <w:rsid w:val="00B9767F"/>
    <w:rsid w:val="00BB1FCB"/>
    <w:rsid w:val="00BD71AB"/>
    <w:rsid w:val="00BE43AD"/>
    <w:rsid w:val="00BE4FE6"/>
    <w:rsid w:val="00BE50A5"/>
    <w:rsid w:val="00C04627"/>
    <w:rsid w:val="00C40AEA"/>
    <w:rsid w:val="00C67C1A"/>
    <w:rsid w:val="00C73B55"/>
    <w:rsid w:val="00C74288"/>
    <w:rsid w:val="00C7444E"/>
    <w:rsid w:val="00C75835"/>
    <w:rsid w:val="00CB4CB6"/>
    <w:rsid w:val="00CB7F74"/>
    <w:rsid w:val="00CC6D49"/>
    <w:rsid w:val="00CD4A30"/>
    <w:rsid w:val="00CE5B7D"/>
    <w:rsid w:val="00CF77BF"/>
    <w:rsid w:val="00D00C22"/>
    <w:rsid w:val="00D04874"/>
    <w:rsid w:val="00D15948"/>
    <w:rsid w:val="00D51156"/>
    <w:rsid w:val="00D57E48"/>
    <w:rsid w:val="00D63EC1"/>
    <w:rsid w:val="00D64317"/>
    <w:rsid w:val="00D67E06"/>
    <w:rsid w:val="00D70A41"/>
    <w:rsid w:val="00D71689"/>
    <w:rsid w:val="00D71DC6"/>
    <w:rsid w:val="00D745A8"/>
    <w:rsid w:val="00D74EAD"/>
    <w:rsid w:val="00D77CA3"/>
    <w:rsid w:val="00D802D6"/>
    <w:rsid w:val="00D804AC"/>
    <w:rsid w:val="00D81CAD"/>
    <w:rsid w:val="00D947B5"/>
    <w:rsid w:val="00D96E4A"/>
    <w:rsid w:val="00DA297D"/>
    <w:rsid w:val="00DA3EDA"/>
    <w:rsid w:val="00DA6302"/>
    <w:rsid w:val="00DB6569"/>
    <w:rsid w:val="00DB7E55"/>
    <w:rsid w:val="00DD1DF6"/>
    <w:rsid w:val="00DE09E6"/>
    <w:rsid w:val="00DF334A"/>
    <w:rsid w:val="00E01E48"/>
    <w:rsid w:val="00E20052"/>
    <w:rsid w:val="00E20674"/>
    <w:rsid w:val="00E22FBE"/>
    <w:rsid w:val="00E23743"/>
    <w:rsid w:val="00E31D10"/>
    <w:rsid w:val="00E37CF9"/>
    <w:rsid w:val="00E41C29"/>
    <w:rsid w:val="00E60E65"/>
    <w:rsid w:val="00E62C7A"/>
    <w:rsid w:val="00E73D63"/>
    <w:rsid w:val="00E76D6F"/>
    <w:rsid w:val="00E76D7F"/>
    <w:rsid w:val="00E8392C"/>
    <w:rsid w:val="00E85136"/>
    <w:rsid w:val="00E91BCB"/>
    <w:rsid w:val="00E91D12"/>
    <w:rsid w:val="00E95A96"/>
    <w:rsid w:val="00ED0462"/>
    <w:rsid w:val="00ED31F3"/>
    <w:rsid w:val="00F03E50"/>
    <w:rsid w:val="00F06B87"/>
    <w:rsid w:val="00F100D7"/>
    <w:rsid w:val="00F17925"/>
    <w:rsid w:val="00F2706E"/>
    <w:rsid w:val="00F506CE"/>
    <w:rsid w:val="00F50799"/>
    <w:rsid w:val="00F6227D"/>
    <w:rsid w:val="00F8742A"/>
    <w:rsid w:val="00F9450C"/>
    <w:rsid w:val="00FA3353"/>
    <w:rsid w:val="00FA7275"/>
    <w:rsid w:val="00FA768B"/>
    <w:rsid w:val="00FC5185"/>
    <w:rsid w:val="00FE0E2F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Gaggero, Noemi</cp:lastModifiedBy>
  <cp:revision>7</cp:revision>
  <dcterms:created xsi:type="dcterms:W3CDTF">2023-09-20T07:48:00Z</dcterms:created>
  <dcterms:modified xsi:type="dcterms:W3CDTF">2023-12-12T17:19:00Z</dcterms:modified>
</cp:coreProperties>
</file>